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C66EA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0pt;margin-top:-28.75pt;width:208.5pt;height:103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C71AA1" w:rsidRDefault="00C71AA1" w:rsidP="00C71AA1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0000" cy="1192693"/>
                        <wp:effectExtent l="19050" t="0" r="600" b="0"/>
                        <wp:docPr id="23" name="Bild 3" descr="https://shop.alphatec-systeme.de/media/image/8d/e9/9b/AMVK-5-60-MVfGw4r2e6vd9B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8d/e9/9b/AMVK-5-60-MVfGw4r2e6vd9B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174" cy="1208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86595" cy="1189948"/>
                        <wp:effectExtent l="19050" t="0" r="4005" b="0"/>
                        <wp:docPr id="28" name="Bild 4" descr="https://shop.alphatec-systeme.de/media/image/6c/8f/a9/UMVK-5-60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6c/8f/a9/UMVK-5-60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07683" cy="1215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C71AA1" w:rsidRDefault="00C71AA1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60553D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0553D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255707" w:rsidRPr="0060553D">
        <w:rPr>
          <w:rFonts w:ascii="Arial" w:hAnsi="Arial" w:cs="Arial"/>
          <w:sz w:val="20"/>
          <w:szCs w:val="20"/>
          <w:shd w:val="clear" w:color="auto" w:fill="FFFFFF"/>
        </w:rPr>
        <w:t>P-Media/Kleinverteilerkombination</w:t>
      </w:r>
    </w:p>
    <w:p w:rsidR="007C2366" w:rsidRPr="0060553D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7C2366" w:rsidRPr="0060553D">
        <w:rPr>
          <w:rFonts w:ascii="Arial" w:hAnsi="Arial" w:cs="Arial"/>
          <w:sz w:val="20"/>
          <w:szCs w:val="20"/>
          <w:shd w:val="clear" w:color="auto" w:fill="FFFFFF"/>
        </w:rPr>
        <w:t>Unter</w:t>
      </w:r>
      <w:r w:rsidR="00AA5C27" w:rsidRPr="0060553D">
        <w:rPr>
          <w:rFonts w:ascii="Arial" w:hAnsi="Arial" w:cs="Arial"/>
          <w:sz w:val="20"/>
          <w:szCs w:val="20"/>
          <w:shd w:val="clear" w:color="auto" w:fill="FFFFFF"/>
        </w:rPr>
        <w:t>putz</w:t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C71AA1" w:rsidRPr="0060553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60553D">
        <w:rPr>
          <w:rFonts w:ascii="Arial" w:hAnsi="Arial" w:cs="Arial"/>
          <w:sz w:val="20"/>
          <w:szCs w:val="20"/>
        </w:rPr>
        <w:br/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60553D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60553D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60553D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60553D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6055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60553D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6055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0553D">
        <w:rPr>
          <w:rFonts w:ascii="Arial" w:hAnsi="Arial" w:cs="Arial"/>
          <w:sz w:val="20"/>
          <w:szCs w:val="20"/>
        </w:rPr>
        <w:br/>
      </w:r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 w:rsidR="00255707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93</w:t>
      </w:r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C71AA1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838</w:t>
      </w:r>
      <w:r w:rsidR="00255707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 BxHxT = 652x</w:t>
      </w:r>
      <w:r w:rsidR="00C71AA1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798</w:t>
      </w:r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x87mm</w:t>
      </w:r>
    </w:p>
    <w:p w:rsidR="00BD649E" w:rsidRPr="0060553D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0553D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60553D">
        <w:rPr>
          <w:rFonts w:ascii="&amp;quot" w:hAnsi="&amp;quot"/>
          <w:color w:val="333333"/>
          <w:sz w:val="20"/>
          <w:szCs w:val="20"/>
        </w:rPr>
        <w:t xml:space="preserve"> </w:t>
      </w:r>
      <w:r w:rsidRPr="0060553D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60553D">
        <w:rPr>
          <w:rFonts w:ascii="Arial" w:hAnsi="Arial" w:cs="Arial"/>
          <w:color w:val="333333"/>
          <w:sz w:val="20"/>
          <w:szCs w:val="20"/>
        </w:rPr>
        <w:t>9</w:t>
      </w:r>
      <w:r w:rsidRPr="0060553D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60553D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60553D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0553D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60553D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0553D">
        <w:rPr>
          <w:rFonts w:ascii="Arial" w:hAnsi="Arial" w:cs="Arial"/>
          <w:color w:val="333333"/>
          <w:sz w:val="20"/>
          <w:szCs w:val="20"/>
        </w:rPr>
        <w:t> </w:t>
      </w:r>
    </w:p>
    <w:p w:rsidR="0060553D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 xml:space="preserve">Bestehend aus </w:t>
      </w:r>
      <w:r w:rsidR="007C2366" w:rsidRPr="0060553D">
        <w:rPr>
          <w:rFonts w:ascii="Arial" w:hAnsi="Arial" w:cs="Arial"/>
          <w:sz w:val="20"/>
          <w:szCs w:val="20"/>
        </w:rPr>
        <w:t>Blendrahmen mit Putzausgleichmöglichkeit bis 15mm</w:t>
      </w:r>
      <w:r w:rsidR="00632BDC" w:rsidRPr="0060553D">
        <w:rPr>
          <w:rFonts w:ascii="Arial" w:hAnsi="Arial" w:cs="Arial"/>
          <w:sz w:val="20"/>
          <w:szCs w:val="20"/>
        </w:rPr>
        <w:t xml:space="preserve">. </w:t>
      </w:r>
    </w:p>
    <w:p w:rsidR="0060553D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0553D">
        <w:rPr>
          <w:rFonts w:ascii="Arial" w:hAnsi="Arial" w:cs="Arial"/>
          <w:sz w:val="20"/>
          <w:szCs w:val="20"/>
        </w:rPr>
        <w:t xml:space="preserve"> </w:t>
      </w:r>
      <w:r w:rsidR="005B4103" w:rsidRPr="0060553D">
        <w:rPr>
          <w:rFonts w:ascii="Arial" w:hAnsi="Arial" w:cs="Arial"/>
          <w:sz w:val="20"/>
          <w:szCs w:val="20"/>
        </w:rPr>
        <w:t xml:space="preserve">zwei </w:t>
      </w:r>
      <w:r w:rsidR="00632BDC" w:rsidRPr="0060553D">
        <w:rPr>
          <w:rFonts w:ascii="Arial" w:hAnsi="Arial" w:cs="Arial"/>
          <w:sz w:val="20"/>
          <w:szCs w:val="20"/>
        </w:rPr>
        <w:t>Einzeltür</w:t>
      </w:r>
      <w:r w:rsidR="005B4103" w:rsidRPr="0060553D">
        <w:rPr>
          <w:rFonts w:ascii="Arial" w:hAnsi="Arial" w:cs="Arial"/>
          <w:sz w:val="20"/>
          <w:szCs w:val="20"/>
        </w:rPr>
        <w:t xml:space="preserve">en, </w:t>
      </w:r>
    </w:p>
    <w:p w:rsidR="0060553D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davon eine mit</w:t>
      </w:r>
      <w:r w:rsidR="00632BDC" w:rsidRPr="0060553D">
        <w:rPr>
          <w:rFonts w:ascii="Arial" w:hAnsi="Arial" w:cs="Arial"/>
          <w:sz w:val="20"/>
          <w:szCs w:val="20"/>
        </w:rPr>
        <w:t xml:space="preserve"> Lüftungsschlitzen, optional auch mit Kunststoffeinsatz erhältlich</w:t>
      </w:r>
      <w:r w:rsidR="00742FCE" w:rsidRPr="0060553D">
        <w:rPr>
          <w:rFonts w:ascii="Arial" w:hAnsi="Arial" w:cs="Arial"/>
          <w:sz w:val="20"/>
          <w:szCs w:val="20"/>
        </w:rPr>
        <w:t>.</w:t>
      </w:r>
    </w:p>
    <w:p w:rsidR="0060553D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Außerdem zugehörig sind eine Hutschiene aus verzinktem Stahlblech,</w:t>
      </w:r>
    </w:p>
    <w:p w:rsidR="0060553D" w:rsidRDefault="00632BDC" w:rsidP="00760639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eine gelochte Montageplatte</w:t>
      </w:r>
      <w:r w:rsidR="00760639">
        <w:rPr>
          <w:rFonts w:ascii="Arial" w:hAnsi="Arial" w:cs="Arial"/>
          <w:sz w:val="20"/>
          <w:szCs w:val="20"/>
        </w:rPr>
        <w:t xml:space="preserve"> und eine N/PE-Steckklemme.</w:t>
      </w:r>
      <w:r w:rsidRPr="0060553D">
        <w:rPr>
          <w:rFonts w:ascii="Arial" w:hAnsi="Arial" w:cs="Arial"/>
          <w:sz w:val="20"/>
          <w:szCs w:val="20"/>
        </w:rPr>
        <w:t xml:space="preserve"> </w:t>
      </w:r>
    </w:p>
    <w:p w:rsidR="0060553D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Außerdem ein Geräteträger für 3(bzw.4/5)x12 TE inkl. Berührungsschutzabdeckung, mit offenen Geräteschlitzen</w:t>
      </w:r>
      <w:bookmarkStart w:id="0" w:name="_GoBack"/>
      <w:bookmarkEnd w:id="0"/>
      <w:r w:rsidRPr="0060553D">
        <w:rPr>
          <w:rFonts w:ascii="Arial" w:hAnsi="Arial" w:cs="Arial"/>
          <w:sz w:val="20"/>
          <w:szCs w:val="20"/>
        </w:rPr>
        <w:t>.</w:t>
      </w:r>
      <w:r w:rsidR="00632BDC" w:rsidRPr="0060553D"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Pr="0060553D"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C2366" w:rsidRPr="0060553D">
        <w:rPr>
          <w:rFonts w:ascii="Arial" w:hAnsi="Arial" w:cs="Arial"/>
          <w:sz w:val="20"/>
          <w:szCs w:val="20"/>
        </w:rPr>
        <w:t xml:space="preserve"> </w:t>
      </w:r>
    </w:p>
    <w:p w:rsidR="00162A20" w:rsidRPr="0060553D" w:rsidRDefault="007C236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0553D">
        <w:rPr>
          <w:rFonts w:ascii="Arial" w:hAnsi="Arial" w:cs="Arial"/>
          <w:sz w:val="20"/>
          <w:szCs w:val="20"/>
        </w:rPr>
        <w:t>Mauerlaschen sind beigelegt.</w:t>
      </w:r>
      <w:r w:rsidR="00742FCE" w:rsidRPr="0060553D">
        <w:rPr>
          <w:rFonts w:ascii="Arial" w:hAnsi="Arial" w:cs="Arial"/>
          <w:sz w:val="20"/>
          <w:szCs w:val="20"/>
        </w:rPr>
        <w:br/>
      </w:r>
      <w:r w:rsidR="009121B6" w:rsidRPr="0060553D">
        <w:rPr>
          <w:rFonts w:ascii="Arial" w:hAnsi="Arial" w:cs="Arial"/>
          <w:sz w:val="20"/>
          <w:szCs w:val="20"/>
        </w:rPr>
        <w:br/>
      </w:r>
    </w:p>
    <w:p w:rsidR="00162A20" w:rsidRPr="0060553D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 w:rsidRPr="0060553D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60553D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60553D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0553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6055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0553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C2366" w:rsidRPr="0060553D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 w:rsidRPr="0060553D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60553D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 w:rsidRPr="0060553D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 w:rsidRPr="0060553D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C71AA1" w:rsidRPr="0060553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32BDC" w:rsidRPr="0060553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71AA1" w:rsidRPr="0060553D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760639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5B4103" w:rsidRPr="0060553D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2766"/>
    <w:rsid w:val="00114277"/>
    <w:rsid w:val="00162A20"/>
    <w:rsid w:val="001A2B75"/>
    <w:rsid w:val="001A46CB"/>
    <w:rsid w:val="001F5502"/>
    <w:rsid w:val="00226C07"/>
    <w:rsid w:val="00227FFA"/>
    <w:rsid w:val="00255707"/>
    <w:rsid w:val="002F09D2"/>
    <w:rsid w:val="002F75CB"/>
    <w:rsid w:val="00307E66"/>
    <w:rsid w:val="00481536"/>
    <w:rsid w:val="00506DA4"/>
    <w:rsid w:val="005B4103"/>
    <w:rsid w:val="0060553D"/>
    <w:rsid w:val="00613CBB"/>
    <w:rsid w:val="00632BDC"/>
    <w:rsid w:val="00703359"/>
    <w:rsid w:val="00704F62"/>
    <w:rsid w:val="00742FCE"/>
    <w:rsid w:val="00760639"/>
    <w:rsid w:val="007C2366"/>
    <w:rsid w:val="00804F07"/>
    <w:rsid w:val="00875A34"/>
    <w:rsid w:val="008D3C56"/>
    <w:rsid w:val="009121B6"/>
    <w:rsid w:val="00990A6C"/>
    <w:rsid w:val="009E3A85"/>
    <w:rsid w:val="00A35CEE"/>
    <w:rsid w:val="00A80D32"/>
    <w:rsid w:val="00AA5C27"/>
    <w:rsid w:val="00AA6B5E"/>
    <w:rsid w:val="00AF3BB6"/>
    <w:rsid w:val="00AF5F45"/>
    <w:rsid w:val="00B22939"/>
    <w:rsid w:val="00B71EB0"/>
    <w:rsid w:val="00B83D24"/>
    <w:rsid w:val="00BD649E"/>
    <w:rsid w:val="00C66EA7"/>
    <w:rsid w:val="00C71AA1"/>
    <w:rsid w:val="00C91180"/>
    <w:rsid w:val="00D24636"/>
    <w:rsid w:val="00D27C2B"/>
    <w:rsid w:val="00DE34A7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  <w14:docId w14:val="4FABF310"/>
  <w15:docId w15:val="{CCC25750-51B8-4A20-BE07-3E8E38D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13</cp:revision>
  <cp:lastPrinted>2019-09-05T08:46:00Z</cp:lastPrinted>
  <dcterms:created xsi:type="dcterms:W3CDTF">2019-09-05T09:05:00Z</dcterms:created>
  <dcterms:modified xsi:type="dcterms:W3CDTF">2020-02-25T07:24:00Z</dcterms:modified>
</cp:coreProperties>
</file>